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38CA" w:rsidRDefault="007B38CA" w:rsidP="007B38CA">
      <w:pPr>
        <w:spacing w:after="0" w:line="100" w:lineRule="atLeast"/>
        <w:jc w:val="center"/>
        <w:rPr>
          <w:rFonts w:ascii="Times New Roman" w:hAnsi="Times New Roman" w:cs="Times New Roman"/>
          <w:b/>
        </w:rPr>
      </w:pPr>
    </w:p>
    <w:p w:rsidR="007B38CA" w:rsidRDefault="007B38CA" w:rsidP="007B38CA">
      <w:pPr>
        <w:spacing w:after="0" w:line="100" w:lineRule="atLeast"/>
        <w:jc w:val="center"/>
        <w:rPr>
          <w:rFonts w:ascii="Times New Roman" w:hAnsi="Times New Roman" w:cs="Times New Roman"/>
          <w:b/>
        </w:rPr>
      </w:pPr>
    </w:p>
    <w:p w:rsidR="007B38CA" w:rsidRDefault="007B38CA" w:rsidP="007B38CA">
      <w:pPr>
        <w:spacing w:after="0" w:line="100" w:lineRule="atLeast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6645910" cy="9392343"/>
            <wp:effectExtent l="19050" t="0" r="2540" b="0"/>
            <wp:docPr id="1" name="Рисунок 1" descr="C:\Users\Лена\Desktop\аап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ена\Desktop\аапп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23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38CA" w:rsidRDefault="007B38CA" w:rsidP="007B38CA">
      <w:pPr>
        <w:spacing w:after="0" w:line="100" w:lineRule="atLeast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ПЛАН МЕРОПРИЯТИЙ</w:t>
      </w:r>
    </w:p>
    <w:p w:rsidR="007B38CA" w:rsidRDefault="007B38CA" w:rsidP="007B38CA">
      <w:pPr>
        <w:spacing w:after="0" w:line="100" w:lineRule="atLeast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по противодействию коррупции на 2019-2020 год</w:t>
      </w:r>
    </w:p>
    <w:p w:rsidR="007B38CA" w:rsidRDefault="007B38CA" w:rsidP="007B38CA">
      <w:pPr>
        <w:spacing w:after="0" w:line="100" w:lineRule="atLeast"/>
        <w:jc w:val="both"/>
        <w:rPr>
          <w:rFonts w:ascii="Times New Roman" w:hAnsi="Times New Roman" w:cs="Times New Roman"/>
          <w:color w:val="FF0000"/>
        </w:rPr>
      </w:pPr>
    </w:p>
    <w:tbl>
      <w:tblPr>
        <w:tblW w:w="11190" w:type="dxa"/>
        <w:tblInd w:w="-5" w:type="dxa"/>
        <w:tblLayout w:type="fixed"/>
        <w:tblLook w:val="04A0"/>
      </w:tblPr>
      <w:tblGrid>
        <w:gridCol w:w="674"/>
        <w:gridCol w:w="4823"/>
        <w:gridCol w:w="3117"/>
        <w:gridCol w:w="1422"/>
        <w:gridCol w:w="1129"/>
        <w:gridCol w:w="25"/>
      </w:tblGrid>
      <w:tr w:rsidR="007B38CA" w:rsidTr="007B38CA">
        <w:trPr>
          <w:gridAfter w:val="1"/>
          <w:wAfter w:w="25" w:type="dxa"/>
          <w:trHeight w:val="375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B38CA" w:rsidRDefault="007B38CA">
            <w:pPr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>/</w:t>
            </w:r>
            <w:proofErr w:type="spellStart"/>
            <w:r>
              <w:rPr>
                <w:rFonts w:ascii="Times New Roman" w:hAnsi="Times New Roman" w:cs="Times New Roman"/>
              </w:rPr>
              <w:t>п</w:t>
            </w:r>
            <w:proofErr w:type="spellEnd"/>
          </w:p>
          <w:p w:rsidR="007B38CA" w:rsidRDefault="007B38CA">
            <w:pPr>
              <w:suppressAutoHyphens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Мероприятия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Ответственные исполнители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Срок выполнения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7B38CA" w:rsidTr="007B38CA">
        <w:trPr>
          <w:gridAfter w:val="1"/>
          <w:wAfter w:w="25" w:type="dxa"/>
        </w:trPr>
        <w:tc>
          <w:tcPr>
            <w:tcW w:w="11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B38CA" w:rsidRDefault="007B38CA">
            <w:pPr>
              <w:suppressAutoHyphens/>
              <w:snapToGrid w:val="0"/>
              <w:jc w:val="both"/>
              <w:rPr>
                <w:rFonts w:ascii="Times New Roman" w:eastAsia="Lucida Sans Unicode" w:hAnsi="Times New Roman" w:cs="Times New Roman"/>
                <w:b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                                         1. Организационные мероприятия</w:t>
            </w:r>
          </w:p>
        </w:tc>
      </w:tr>
      <w:tr w:rsidR="007B38CA" w:rsidTr="007B38CA">
        <w:trPr>
          <w:gridAfter w:val="1"/>
          <w:wAfter w:w="25" w:type="dxa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1.1.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Анализ качества реализации «Плана работы по противодействию коррупции в ДОУ  на 2019 год»</w:t>
            </w:r>
            <w:r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Заведующий, члены Комиссии по  урегулированию споров между участниками образовательных отношений</w:t>
            </w:r>
            <w:r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B38CA" w:rsidRDefault="007B38CA">
            <w:pPr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IV квартал 2019 года</w:t>
            </w:r>
          </w:p>
          <w:p w:rsidR="007B38CA" w:rsidRDefault="007B38CA">
            <w:pPr>
              <w:suppressAutoHyphens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</w:tr>
      <w:tr w:rsidR="007B38CA" w:rsidTr="007B38CA">
        <w:trPr>
          <w:gridAfter w:val="1"/>
          <w:wAfter w:w="25" w:type="dxa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1.2.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Разработка и утверждение «Плана работы по противодействию коррупции в ДОУ  на 2019-2020 год»</w:t>
            </w:r>
            <w:r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B38CA" w:rsidRDefault="007B38CA">
            <w:pPr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  <w:p w:rsidR="007B38CA" w:rsidRDefault="007B38CA">
            <w:pPr>
              <w:suppressAutoHyphens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</w:tr>
      <w:tr w:rsidR="007B38CA" w:rsidTr="007B38CA">
        <w:trPr>
          <w:gridAfter w:val="1"/>
          <w:wAfter w:w="25" w:type="dxa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1.3.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Экспертиза действующих локальных нормативных актов учреждения на наличие коррупционной составляющей</w:t>
            </w:r>
            <w:r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B38CA" w:rsidRDefault="007B38CA">
            <w:pPr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Постоянно</w:t>
            </w:r>
          </w:p>
          <w:p w:rsidR="007B38CA" w:rsidRDefault="007B38CA">
            <w:pPr>
              <w:suppressAutoHyphens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</w:tr>
      <w:tr w:rsidR="007B38CA" w:rsidTr="007B38CA">
        <w:trPr>
          <w:gridAfter w:val="1"/>
          <w:wAfter w:w="25" w:type="dxa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1.4.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Анализ и уточнение должностных обязанностей работников, исполнение которых в наибольшей мере подвержено риску коррупционных проявлений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B38CA" w:rsidRDefault="007B38CA">
            <w:pPr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  <w:p w:rsidR="007B38CA" w:rsidRDefault="007B38CA">
            <w:pPr>
              <w:suppressAutoHyphens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</w:tr>
      <w:tr w:rsidR="007B38CA" w:rsidTr="007B38CA">
        <w:trPr>
          <w:trHeight w:val="331"/>
        </w:trPr>
        <w:tc>
          <w:tcPr>
            <w:tcW w:w="11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b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2. Отчёты, участие в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антикоррупционном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мониторинге</w:t>
            </w:r>
          </w:p>
        </w:tc>
        <w:tc>
          <w:tcPr>
            <w:tcW w:w="25" w:type="dxa"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B38CA" w:rsidRDefault="007B38CA">
            <w:pPr>
              <w:suppressAutoHyphens/>
              <w:snapToGrid w:val="0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</w:tr>
      <w:tr w:rsidR="007B38CA" w:rsidTr="007B38CA">
        <w:trPr>
          <w:gridAfter w:val="1"/>
          <w:wAfter w:w="25" w:type="dxa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2.1.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 xml:space="preserve">Представление информационных материалов и сведений по показателям мониторинга 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По запросам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</w:tr>
      <w:tr w:rsidR="007B38CA" w:rsidTr="007B38CA">
        <w:trPr>
          <w:gridAfter w:val="1"/>
          <w:wAfter w:w="25" w:type="dxa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2.2.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Предоставление сведений о доходах, об имуществе и обязательствах имущественного характера руководителем учреждения Учредителю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B38CA" w:rsidRDefault="007B38CA">
            <w:pPr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  <w:r>
              <w:rPr>
                <w:rFonts w:ascii="Times New Roman" w:hAnsi="Times New Roman" w:cs="Times New Roman"/>
              </w:rPr>
              <w:tab/>
            </w:r>
          </w:p>
          <w:p w:rsidR="007B38CA" w:rsidRDefault="007B38CA">
            <w:pPr>
              <w:suppressAutoHyphens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B38CA" w:rsidRDefault="007B38CA">
            <w:pPr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Март - апрель</w:t>
            </w:r>
          </w:p>
          <w:p w:rsidR="007B38CA" w:rsidRDefault="007B38CA">
            <w:pPr>
              <w:suppressAutoHyphens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</w:tr>
      <w:tr w:rsidR="007B38CA" w:rsidTr="007B38CA">
        <w:tc>
          <w:tcPr>
            <w:tcW w:w="11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b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3.   Организация взаимодействия с правоохранительными органами</w:t>
            </w:r>
          </w:p>
        </w:tc>
        <w:tc>
          <w:tcPr>
            <w:tcW w:w="25" w:type="dxa"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B38CA" w:rsidRDefault="007B38CA">
            <w:pPr>
              <w:suppressAutoHyphens/>
              <w:snapToGrid w:val="0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</w:tr>
      <w:tr w:rsidR="007B38CA" w:rsidTr="007B38CA">
        <w:trPr>
          <w:gridAfter w:val="1"/>
          <w:wAfter w:w="25" w:type="dxa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3.1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Обмен информацией в рамках взаимодействия в объёме компетенции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B38CA" w:rsidRDefault="007B38CA">
            <w:pPr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  <w:r>
              <w:rPr>
                <w:rFonts w:ascii="Times New Roman" w:hAnsi="Times New Roman" w:cs="Times New Roman"/>
              </w:rPr>
              <w:tab/>
            </w:r>
          </w:p>
          <w:p w:rsidR="007B38CA" w:rsidRDefault="007B38CA">
            <w:pPr>
              <w:suppressAutoHyphens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B38CA" w:rsidRDefault="007B38CA">
            <w:pPr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Постоянно</w:t>
            </w:r>
          </w:p>
          <w:p w:rsidR="007B38CA" w:rsidRDefault="007B38CA">
            <w:pPr>
              <w:suppressAutoHyphens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</w:tr>
      <w:tr w:rsidR="007B38CA" w:rsidTr="007B38CA">
        <w:tc>
          <w:tcPr>
            <w:tcW w:w="11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B38CA" w:rsidRDefault="007B38CA">
            <w:pPr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b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4.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Антикоррупционная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пропаганда и информационное обеспечение </w:t>
            </w:r>
          </w:p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b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                реализации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антикоррупционной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политики</w:t>
            </w:r>
          </w:p>
        </w:tc>
        <w:tc>
          <w:tcPr>
            <w:tcW w:w="25" w:type="dxa"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B38CA" w:rsidRDefault="007B38CA">
            <w:pPr>
              <w:suppressAutoHyphens/>
              <w:snapToGrid w:val="0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</w:tr>
      <w:tr w:rsidR="007B38CA" w:rsidTr="007B38CA">
        <w:trPr>
          <w:gridAfter w:val="1"/>
          <w:wAfter w:w="25" w:type="dxa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Рассмотрение в соответствии с действующим законодательством обращений граждан, содержащих сведения о коррупции по вопросам, находящимся в компетенции администрации учреждения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По факту обращения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</w:tr>
      <w:tr w:rsidR="007B38CA" w:rsidTr="007B38CA">
        <w:trPr>
          <w:gridAfter w:val="1"/>
          <w:wAfter w:w="25" w:type="dxa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4.2.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 xml:space="preserve">Подготовка и размещение на официальном сайте в сети Интернет информационных материалов о ходе реализации </w:t>
            </w:r>
            <w:proofErr w:type="spellStart"/>
            <w:r>
              <w:rPr>
                <w:rFonts w:ascii="Times New Roman" w:hAnsi="Times New Roman" w:cs="Times New Roman"/>
              </w:rPr>
              <w:t>антикоррупционной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политики, ведение на официальном сайте ДОУ странички «</w:t>
            </w:r>
            <w:proofErr w:type="spellStart"/>
            <w:r>
              <w:rPr>
                <w:rFonts w:ascii="Times New Roman" w:hAnsi="Times New Roman" w:cs="Times New Roman"/>
              </w:rPr>
              <w:t>Антикоррупционная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деятельность»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B38CA" w:rsidRDefault="007B38CA">
            <w:pPr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  <w:p w:rsidR="007B38CA" w:rsidRDefault="007B38CA">
            <w:pPr>
              <w:suppressAutoHyphens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B38CA" w:rsidRDefault="007B38CA">
            <w:pPr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Постоянно</w:t>
            </w:r>
          </w:p>
          <w:p w:rsidR="007B38CA" w:rsidRDefault="007B38CA">
            <w:pPr>
              <w:suppressAutoHyphens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</w:tr>
      <w:tr w:rsidR="007B38CA" w:rsidTr="007B38CA">
        <w:trPr>
          <w:gridAfter w:val="1"/>
          <w:wAfter w:w="25" w:type="dxa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4.3.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Размещение на информационных стендах ДОУ контактных телефонов горячих линий, мини-плакатов социальной рекламы, направленных на профилактику коррупционного поведения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Заместитель заведующего  по АХЧ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</w:tr>
      <w:tr w:rsidR="007B38CA" w:rsidTr="007B38CA">
        <w:trPr>
          <w:gridAfter w:val="1"/>
          <w:wAfter w:w="25" w:type="dxa"/>
        </w:trPr>
        <w:tc>
          <w:tcPr>
            <w:tcW w:w="11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b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  <w:b/>
              </w:rPr>
              <w:t xml:space="preserve">   5.Организация взаимодействия с воспитанниками,  родителями и общественность</w:t>
            </w:r>
          </w:p>
        </w:tc>
      </w:tr>
      <w:tr w:rsidR="007B38CA" w:rsidTr="007B38CA">
        <w:trPr>
          <w:gridAfter w:val="1"/>
          <w:wAfter w:w="25" w:type="dxa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5.1.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Размещение на официальном сайте учреждения отчета о проведении самообследования.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B38CA" w:rsidRDefault="007B38CA">
            <w:pPr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  <w:p w:rsidR="007B38CA" w:rsidRDefault="007B38CA">
            <w:pPr>
              <w:suppressAutoHyphens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</w:tr>
      <w:tr w:rsidR="007B38CA" w:rsidTr="007B38CA">
        <w:trPr>
          <w:gridAfter w:val="1"/>
          <w:wAfter w:w="25" w:type="dxa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5.2.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Осуществление личного приёма граждан администрацией учреждения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B38CA" w:rsidRDefault="007B38CA">
            <w:pPr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Вторник,  четверг</w:t>
            </w:r>
          </w:p>
          <w:p w:rsidR="007B38CA" w:rsidRDefault="007B38CA">
            <w:pPr>
              <w:suppressAutoHyphens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</w:tr>
      <w:tr w:rsidR="007B38CA" w:rsidTr="007B38CA">
        <w:trPr>
          <w:gridAfter w:val="1"/>
          <w:wAfter w:w="25" w:type="dxa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5.3.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Обеспечение соблюдения порядка административных процедур по приёму и рассмотрению жалоб и обращений граждан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B38CA" w:rsidRDefault="007B38CA">
            <w:pPr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  <w:p w:rsidR="007B38CA" w:rsidRDefault="007B38CA">
            <w:pPr>
              <w:suppressAutoHyphens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B38CA" w:rsidRDefault="007B38CA">
            <w:pPr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Постоянно</w:t>
            </w:r>
          </w:p>
          <w:p w:rsidR="007B38CA" w:rsidRDefault="007B38CA">
            <w:pPr>
              <w:suppressAutoHyphens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</w:tr>
      <w:tr w:rsidR="007B38CA" w:rsidTr="007B38CA">
        <w:trPr>
          <w:gridAfter w:val="1"/>
          <w:wAfter w:w="25" w:type="dxa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lastRenderedPageBreak/>
              <w:t>5.4.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Экспертиза жалоб и обращений граждан, поступающих через информационные каналы связи (электронная почта, телефон, гостевая книга сайта) на предмет установления фактов проявления коррупции должностными лицами учреждения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B38CA" w:rsidRDefault="007B38CA">
            <w:pPr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По мере поступления обращений</w:t>
            </w:r>
          </w:p>
          <w:p w:rsidR="007B38CA" w:rsidRDefault="007B38CA">
            <w:pPr>
              <w:suppressAutoHyphens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</w:tr>
      <w:tr w:rsidR="007B38CA" w:rsidTr="007B38CA">
        <w:trPr>
          <w:gridAfter w:val="1"/>
          <w:wAfter w:w="25" w:type="dxa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5.5.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Изготовление памяток для родителей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</w:tr>
      <w:tr w:rsidR="007B38CA" w:rsidTr="007B38CA">
        <w:trPr>
          <w:gridAfter w:val="1"/>
          <w:wAfter w:w="25" w:type="dxa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5.6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Общегрупповые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родительские собрания с включением следующих вопросов:</w:t>
            </w:r>
          </w:p>
          <w:p w:rsidR="007B38CA" w:rsidRDefault="007B38CA">
            <w:pPr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-Основные конституционные права и обязанности граждан</w:t>
            </w:r>
          </w:p>
          <w:p w:rsidR="007B38CA" w:rsidRDefault="007B38CA">
            <w:pPr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-Законодательство РФ об образовании</w:t>
            </w:r>
          </w:p>
          <w:p w:rsidR="007B38CA" w:rsidRDefault="007B38CA">
            <w:pPr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-Ответственность несовершеннолетних. </w:t>
            </w:r>
          </w:p>
          <w:p w:rsidR="007B38CA" w:rsidRDefault="007B38CA">
            <w:pPr>
              <w:suppressAutoHyphens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-Защита прав ребёнка.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B38CA" w:rsidRDefault="007B38CA">
            <w:pPr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Заведующий, старший  воспитатель</w:t>
            </w:r>
          </w:p>
          <w:p w:rsidR="007B38CA" w:rsidRDefault="007B38CA">
            <w:pPr>
              <w:suppressAutoHyphens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B38CA" w:rsidRDefault="007B38CA">
            <w:pPr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Согласно Годовому плану работы</w:t>
            </w:r>
          </w:p>
          <w:p w:rsidR="007B38CA" w:rsidRDefault="007B38CA">
            <w:pPr>
              <w:suppressAutoHyphens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</w:tr>
      <w:tr w:rsidR="007B38CA" w:rsidTr="007B38CA">
        <w:trPr>
          <w:gridAfter w:val="1"/>
          <w:wAfter w:w="25" w:type="dxa"/>
        </w:trPr>
        <w:tc>
          <w:tcPr>
            <w:tcW w:w="11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b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  <w:b/>
              </w:rPr>
              <w:t xml:space="preserve">6. Правовое просвещение и повышение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антикоррупционной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компетентности работников</w:t>
            </w:r>
          </w:p>
        </w:tc>
      </w:tr>
      <w:tr w:rsidR="007B38CA" w:rsidTr="007B38CA">
        <w:trPr>
          <w:gridAfter w:val="1"/>
          <w:wAfter w:w="25" w:type="dxa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6.1.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Мониторинг изменений действующего законодательства в области противодействия коррупции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B38CA" w:rsidRDefault="007B38CA">
            <w:pPr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  <w:r>
              <w:rPr>
                <w:rFonts w:ascii="Times New Roman" w:hAnsi="Times New Roman" w:cs="Times New Roman"/>
              </w:rPr>
              <w:tab/>
            </w:r>
          </w:p>
          <w:p w:rsidR="007B38CA" w:rsidRDefault="007B38CA">
            <w:pPr>
              <w:suppressAutoHyphens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B38CA" w:rsidRDefault="007B38CA">
            <w:pPr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  <w:p w:rsidR="007B38CA" w:rsidRDefault="007B38CA">
            <w:pPr>
              <w:suppressAutoHyphens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</w:tr>
      <w:tr w:rsidR="007B38CA" w:rsidTr="007B38CA">
        <w:trPr>
          <w:gridAfter w:val="1"/>
          <w:wAfter w:w="25" w:type="dxa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6.2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Рассмотрение вопросов исполнения законодательства о борьбе с коррупцией на совещаниях при заведующем, общих собраниях работников, педагогических советах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B38CA" w:rsidRDefault="007B38CA">
            <w:pPr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  <w:p w:rsidR="007B38CA" w:rsidRDefault="007B38CA">
            <w:pPr>
              <w:snapToGrid w:val="0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 воспитатель</w:t>
            </w:r>
          </w:p>
          <w:p w:rsidR="007B38CA" w:rsidRDefault="007B38CA">
            <w:pPr>
              <w:suppressAutoHyphens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B38CA" w:rsidRDefault="007B38CA">
            <w:pPr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  <w:p w:rsidR="007B38CA" w:rsidRDefault="007B38CA">
            <w:pPr>
              <w:suppressAutoHyphens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</w:tr>
      <w:tr w:rsidR="007B38CA" w:rsidTr="007B38CA">
        <w:tc>
          <w:tcPr>
            <w:tcW w:w="11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B38CA" w:rsidRDefault="007B38CA">
            <w:pPr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b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7. Осуществление контроля финансово-хозяйственной и образовательной деятельности </w:t>
            </w:r>
          </w:p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b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в целях предупреждения коррупции</w:t>
            </w:r>
          </w:p>
        </w:tc>
        <w:tc>
          <w:tcPr>
            <w:tcW w:w="25" w:type="dxa"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B38CA" w:rsidRDefault="007B38CA">
            <w:pPr>
              <w:suppressAutoHyphens/>
              <w:snapToGrid w:val="0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</w:tr>
      <w:tr w:rsidR="007B38CA" w:rsidTr="007B38CA">
        <w:trPr>
          <w:gridAfter w:val="1"/>
          <w:wAfter w:w="25" w:type="dxa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7.1.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 xml:space="preserve">Осуществление </w:t>
            </w:r>
            <w:proofErr w:type="gramStart"/>
            <w:r>
              <w:rPr>
                <w:rFonts w:ascii="Times New Roman" w:hAnsi="Times New Roman" w:cs="Times New Roman"/>
              </w:rPr>
              <w:t>контроля за</w:t>
            </w:r>
            <w:proofErr w:type="gramEnd"/>
            <w:r>
              <w:rPr>
                <w:rFonts w:ascii="Times New Roman" w:hAnsi="Times New Roman" w:cs="Times New Roman"/>
              </w:rPr>
              <w:t xml:space="preserve"> соблюдением требований, установленных Федеральным законом от 05.04.2013 № 44-ФЗ «О контрактной системе в сфере закупок товаров, работ, услуг для обеспечения государственных и муниципальных нужд»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Заведующий, контрактный управляющий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B38CA" w:rsidRDefault="007B38CA">
            <w:pPr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  <w:p w:rsidR="007B38CA" w:rsidRDefault="007B38CA">
            <w:pPr>
              <w:suppressAutoHyphens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</w:tr>
      <w:tr w:rsidR="007B38CA" w:rsidTr="007B38CA">
        <w:trPr>
          <w:gridAfter w:val="1"/>
          <w:wAfter w:w="25" w:type="dxa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7.2.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 xml:space="preserve">Осуществление </w:t>
            </w:r>
            <w:proofErr w:type="gramStart"/>
            <w:r>
              <w:rPr>
                <w:rFonts w:ascii="Times New Roman" w:hAnsi="Times New Roman" w:cs="Times New Roman"/>
              </w:rPr>
              <w:t>контроля за</w:t>
            </w:r>
            <w:proofErr w:type="gramEnd"/>
            <w:r>
              <w:rPr>
                <w:rFonts w:ascii="Times New Roman" w:hAnsi="Times New Roman" w:cs="Times New Roman"/>
              </w:rPr>
              <w:t xml:space="preserve"> целевым использованием бюджетных средств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B38CA" w:rsidRDefault="007B38CA">
            <w:pPr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 xml:space="preserve">Заведующий, </w:t>
            </w:r>
          </w:p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</w:tr>
      <w:tr w:rsidR="007B38CA" w:rsidTr="007B38CA">
        <w:tc>
          <w:tcPr>
            <w:tcW w:w="11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b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  <w:b/>
              </w:rPr>
              <w:t xml:space="preserve"> 8.Обеспечение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контроля за</w:t>
            </w:r>
            <w:proofErr w:type="gramEnd"/>
            <w:r>
              <w:rPr>
                <w:rFonts w:ascii="Times New Roman" w:hAnsi="Times New Roman" w:cs="Times New Roman"/>
                <w:b/>
              </w:rPr>
              <w:t xml:space="preserve"> качеством предоставляемых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гос</w:t>
            </w:r>
            <w:proofErr w:type="spellEnd"/>
            <w:r>
              <w:rPr>
                <w:rFonts w:ascii="Times New Roman" w:hAnsi="Times New Roman" w:cs="Times New Roman"/>
                <w:b/>
              </w:rPr>
              <w:t>. услуг в электронном виде</w:t>
            </w:r>
          </w:p>
        </w:tc>
        <w:tc>
          <w:tcPr>
            <w:tcW w:w="25" w:type="dxa"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B38CA" w:rsidRDefault="007B38CA">
            <w:pPr>
              <w:suppressAutoHyphens/>
              <w:snapToGrid w:val="0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</w:tr>
      <w:tr w:rsidR="007B38CA" w:rsidTr="007B38CA">
        <w:trPr>
          <w:gridAfter w:val="1"/>
          <w:wAfter w:w="25" w:type="dxa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8.1.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Проведение анкетирования  родителей (законных представителей)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B38CA" w:rsidRDefault="007B38CA">
            <w:pPr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Заведующий, старший  воспитатель</w:t>
            </w:r>
          </w:p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B38CA" w:rsidRDefault="007B38CA">
            <w:pPr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  <w:p w:rsidR="007B38CA" w:rsidRDefault="007B38CA">
            <w:pPr>
              <w:suppressAutoHyphens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8CA" w:rsidRDefault="007B38CA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lang w:eastAsia="ar-SA"/>
              </w:rPr>
            </w:pPr>
          </w:p>
        </w:tc>
      </w:tr>
    </w:tbl>
    <w:p w:rsidR="007B38CA" w:rsidRDefault="007B38CA" w:rsidP="007B38CA">
      <w:pPr>
        <w:spacing w:after="0"/>
        <w:jc w:val="both"/>
        <w:rPr>
          <w:rFonts w:ascii="Calibri" w:eastAsia="Lucida Sans Unicode" w:hAnsi="Calibri" w:cs="Calibri"/>
          <w:kern w:val="2"/>
          <w:lang w:eastAsia="ar-SA"/>
        </w:rPr>
      </w:pPr>
    </w:p>
    <w:p w:rsidR="007B38CA" w:rsidRDefault="007B38CA" w:rsidP="007B38CA">
      <w:pPr>
        <w:spacing w:after="0"/>
        <w:jc w:val="both"/>
      </w:pPr>
      <w:r>
        <w:tab/>
      </w:r>
    </w:p>
    <w:p w:rsidR="00FB656E" w:rsidRDefault="00FB656E"/>
    <w:sectPr w:rsidR="00FB656E" w:rsidSect="007B38C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B38CA"/>
    <w:rsid w:val="007B38CA"/>
    <w:rsid w:val="00FB65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38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38C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98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650</Words>
  <Characters>3706</Characters>
  <Application>Microsoft Office Word</Application>
  <DocSecurity>0</DocSecurity>
  <Lines>30</Lines>
  <Paragraphs>8</Paragraphs>
  <ScaleCrop>false</ScaleCrop>
  <Company/>
  <LinksUpToDate>false</LinksUpToDate>
  <CharactersWithSpaces>4348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Лена</cp:lastModifiedBy>
  <cp:revision>3</cp:revision>
  <dcterms:created xsi:type="dcterms:W3CDTF">2019-12-30T07:49:00Z</dcterms:created>
  <dcterms:modified xsi:type="dcterms:W3CDTF">2019-12-30T07:51:00Z</dcterms:modified>
</cp:coreProperties>
</file>